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6F" w:rsidRDefault="00E56907" w:rsidP="00472CF0">
      <w:pPr>
        <w:spacing w:after="0"/>
        <w:rPr>
          <w:b/>
          <w:sz w:val="36"/>
        </w:rPr>
      </w:pPr>
      <w:r w:rsidRPr="00E56907">
        <w:rPr>
          <w:b/>
          <w:sz w:val="36"/>
        </w:rPr>
        <w:t xml:space="preserve">Coronavirus (COVID-19) </w:t>
      </w:r>
      <w:r w:rsidR="00472CF0">
        <w:rPr>
          <w:b/>
          <w:sz w:val="36"/>
        </w:rPr>
        <w:t xml:space="preserve">Employee </w:t>
      </w:r>
      <w:r w:rsidRPr="00E56907">
        <w:rPr>
          <w:b/>
          <w:sz w:val="36"/>
        </w:rPr>
        <w:t>Screening Tool</w:t>
      </w:r>
    </w:p>
    <w:p w:rsidR="00472CF0" w:rsidRPr="00472CF0" w:rsidRDefault="00472CF0" w:rsidP="00472CF0">
      <w:pPr>
        <w:spacing w:after="0" w:line="240" w:lineRule="auto"/>
        <w:rPr>
          <w:b/>
          <w:i/>
          <w:color w:val="3B3838" w:themeColor="background2" w:themeShade="40"/>
          <w:sz w:val="36"/>
        </w:rPr>
      </w:pPr>
      <w:r w:rsidRPr="00472CF0">
        <w:rPr>
          <w:b/>
          <w:i/>
          <w:color w:val="3B3838" w:themeColor="background2" w:themeShade="40"/>
          <w:sz w:val="36"/>
        </w:rPr>
        <w:t>Employer Version</w:t>
      </w:r>
    </w:p>
    <w:p w:rsidR="00472CF0" w:rsidRPr="00472CF0" w:rsidRDefault="00472CF0" w:rsidP="00472CF0">
      <w:pPr>
        <w:spacing w:after="0" w:line="240" w:lineRule="auto"/>
        <w:rPr>
          <w:b/>
          <w:sz w:val="24"/>
        </w:rPr>
      </w:pPr>
    </w:p>
    <w:p w:rsidR="00E56907" w:rsidRDefault="00E56907">
      <w:pPr>
        <w:rPr>
          <w:sz w:val="24"/>
        </w:rPr>
      </w:pPr>
      <w:r w:rsidRPr="00E56907">
        <w:rPr>
          <w:b/>
          <w:sz w:val="24"/>
        </w:rPr>
        <w:t>Instructions:</w:t>
      </w:r>
      <w:r w:rsidRPr="00E56907">
        <w:rPr>
          <w:sz w:val="24"/>
        </w:rPr>
        <w:t xml:space="preserve"> Use this form to screen all entering </w:t>
      </w:r>
      <w:r w:rsidR="00472CF0">
        <w:rPr>
          <w:sz w:val="24"/>
        </w:rPr>
        <w:t>employees</w:t>
      </w:r>
      <w:r w:rsidRPr="00E56907">
        <w:rPr>
          <w:sz w:val="24"/>
        </w:rPr>
        <w:t xml:space="preserve">. The </w:t>
      </w:r>
      <w:r w:rsidR="00C066B1">
        <w:rPr>
          <w:sz w:val="24"/>
        </w:rPr>
        <w:t>Fond du Lac County Health</w:t>
      </w:r>
      <w:r w:rsidRPr="00E56907">
        <w:rPr>
          <w:sz w:val="24"/>
        </w:rPr>
        <w:t xml:space="preserve"> Department recommends that </w:t>
      </w:r>
      <w:r w:rsidR="00472CF0">
        <w:rPr>
          <w:sz w:val="24"/>
        </w:rPr>
        <w:t>employees</w:t>
      </w:r>
      <w:r w:rsidRPr="00E56907">
        <w:rPr>
          <w:sz w:val="24"/>
        </w:rPr>
        <w:t xml:space="preserve"> be screened daily. </w:t>
      </w:r>
    </w:p>
    <w:p w:rsidR="00E56907" w:rsidRPr="00E56907" w:rsidRDefault="00E56907" w:rsidP="00E56907">
      <w:pPr>
        <w:spacing w:after="0"/>
        <w:rPr>
          <w:b/>
          <w:sz w:val="24"/>
        </w:rPr>
      </w:pPr>
      <w:r w:rsidRPr="00E56907">
        <w:rPr>
          <w:b/>
          <w:sz w:val="24"/>
        </w:rPr>
        <w:t xml:space="preserve">Statement to </w:t>
      </w:r>
      <w:r w:rsidR="00472CF0">
        <w:rPr>
          <w:b/>
          <w:sz w:val="24"/>
        </w:rPr>
        <w:t>Employee</w:t>
      </w:r>
    </w:p>
    <w:p w:rsidR="00A41EEA" w:rsidRDefault="00E56907">
      <w:pPr>
        <w:rPr>
          <w:sz w:val="24"/>
        </w:rPr>
      </w:pPr>
      <w:r>
        <w:rPr>
          <w:sz w:val="24"/>
        </w:rPr>
        <w:t xml:space="preserve">Coronavirus disease 2019 (COVID-19) is a respiratory disease that can result in hospitalization or death, even for young people with no underlying medical conditions. You can help prevent the spread of COVID-19 by staying at least 6 feet away from others, avoiding touching your face, coughing and sneezing into a tissue or an elbow rather than your hands, and washing your hands with soap and warm water for at least 20 seconds. Hand sanitizer can be used if soap and water are not available. </w:t>
      </w:r>
      <w:r w:rsidR="00A41EEA">
        <w:rPr>
          <w:sz w:val="24"/>
        </w:rPr>
        <w:tab/>
      </w:r>
      <w:r w:rsidR="00A41EEA">
        <w:rPr>
          <w:sz w:val="24"/>
        </w:rPr>
        <w:tab/>
        <w:t xml:space="preserve"> </w:t>
      </w:r>
    </w:p>
    <w:tbl>
      <w:tblPr>
        <w:tblStyle w:val="TableGrid"/>
        <w:tblW w:w="10975" w:type="dxa"/>
        <w:tblLook w:val="04A0" w:firstRow="1" w:lastRow="0" w:firstColumn="1" w:lastColumn="0" w:noHBand="0" w:noVBand="1"/>
      </w:tblPr>
      <w:tblGrid>
        <w:gridCol w:w="6681"/>
        <w:gridCol w:w="4294"/>
      </w:tblGrid>
      <w:tr w:rsidR="00A41EEA" w:rsidRPr="00A41EEA" w:rsidTr="001971FF">
        <w:trPr>
          <w:trHeight w:val="432"/>
        </w:trPr>
        <w:tc>
          <w:tcPr>
            <w:tcW w:w="6681" w:type="dxa"/>
            <w:tcBorders>
              <w:top w:val="single" w:sz="4" w:space="0" w:color="FFFFFF" w:themeColor="background1"/>
              <w:left w:val="single" w:sz="4" w:space="0" w:color="FFFFFF" w:themeColor="background1"/>
              <w:right w:val="single" w:sz="4" w:space="0" w:color="FFFFFF" w:themeColor="background1"/>
            </w:tcBorders>
            <w:vAlign w:val="center"/>
          </w:tcPr>
          <w:p w:rsidR="00A41EEA" w:rsidRPr="001971FF" w:rsidRDefault="00472CF0" w:rsidP="00C12FA0">
            <w:pPr>
              <w:rPr>
                <w:b/>
                <w:sz w:val="28"/>
              </w:rPr>
            </w:pPr>
            <w:r>
              <w:rPr>
                <w:b/>
                <w:sz w:val="28"/>
              </w:rPr>
              <w:t>EMPLOYEE</w:t>
            </w:r>
            <w:r w:rsidR="00A41EEA" w:rsidRPr="001971FF">
              <w:rPr>
                <w:b/>
                <w:sz w:val="28"/>
              </w:rPr>
              <w:t xml:space="preserve"> NAME:</w:t>
            </w:r>
            <w:r w:rsidR="0076124C">
              <w:rPr>
                <w:b/>
                <w:sz w:val="28"/>
              </w:rPr>
              <w:t xml:space="preserve"> </w:t>
            </w:r>
            <w:r w:rsidR="0076124C" w:rsidRPr="0076124C">
              <w:rPr>
                <w:color w:val="3B3838" w:themeColor="background2" w:themeShade="40"/>
                <w:sz w:val="28"/>
              </w:rPr>
              <w:t>(First, Last)</w:t>
            </w:r>
          </w:p>
        </w:tc>
        <w:tc>
          <w:tcPr>
            <w:tcW w:w="4294" w:type="dxa"/>
            <w:tcBorders>
              <w:top w:val="single" w:sz="4" w:space="0" w:color="FFFFFF" w:themeColor="background1"/>
              <w:left w:val="single" w:sz="4" w:space="0" w:color="FFFFFF" w:themeColor="background1"/>
              <w:right w:val="single" w:sz="4" w:space="0" w:color="FFFFFF" w:themeColor="background1"/>
            </w:tcBorders>
            <w:vAlign w:val="center"/>
          </w:tcPr>
          <w:p w:rsidR="00A41EEA" w:rsidRPr="001971FF" w:rsidRDefault="00A41EEA" w:rsidP="00C12FA0">
            <w:pPr>
              <w:rPr>
                <w:b/>
                <w:sz w:val="28"/>
              </w:rPr>
            </w:pPr>
            <w:r w:rsidRPr="001971FF">
              <w:rPr>
                <w:b/>
                <w:sz w:val="28"/>
              </w:rPr>
              <w:t>DATE:</w:t>
            </w:r>
            <w:r w:rsidR="0076124C">
              <w:rPr>
                <w:b/>
                <w:sz w:val="28"/>
              </w:rPr>
              <w:t xml:space="preserve"> </w:t>
            </w:r>
            <w:r w:rsidR="0076124C" w:rsidRPr="0076124C">
              <w:rPr>
                <w:color w:val="3B3838" w:themeColor="background2" w:themeShade="40"/>
                <w:sz w:val="28"/>
              </w:rPr>
              <w:t>(</w:t>
            </w:r>
            <w:proofErr w:type="spellStart"/>
            <w:r w:rsidR="0076124C" w:rsidRPr="0076124C">
              <w:rPr>
                <w:color w:val="3B3838" w:themeColor="background2" w:themeShade="40"/>
                <w:sz w:val="28"/>
              </w:rPr>
              <w:t>dd</w:t>
            </w:r>
            <w:proofErr w:type="spellEnd"/>
            <w:r w:rsidR="0076124C" w:rsidRPr="0076124C">
              <w:rPr>
                <w:color w:val="3B3838" w:themeColor="background2" w:themeShade="40"/>
                <w:sz w:val="28"/>
              </w:rPr>
              <w:t>/mm/</w:t>
            </w:r>
            <w:proofErr w:type="spellStart"/>
            <w:r w:rsidR="0076124C" w:rsidRPr="0076124C">
              <w:rPr>
                <w:color w:val="3B3838" w:themeColor="background2" w:themeShade="40"/>
                <w:sz w:val="28"/>
              </w:rPr>
              <w:t>yy</w:t>
            </w:r>
            <w:proofErr w:type="spellEnd"/>
            <w:r w:rsidR="0076124C" w:rsidRPr="0076124C">
              <w:rPr>
                <w:color w:val="3B3838" w:themeColor="background2" w:themeShade="40"/>
                <w:sz w:val="28"/>
              </w:rPr>
              <w:t>)</w:t>
            </w:r>
          </w:p>
        </w:tc>
      </w:tr>
      <w:tr w:rsidR="00E56907" w:rsidRPr="009924F8" w:rsidTr="001971FF">
        <w:trPr>
          <w:trHeight w:val="432"/>
        </w:trPr>
        <w:tc>
          <w:tcPr>
            <w:tcW w:w="6681" w:type="dxa"/>
            <w:vAlign w:val="center"/>
          </w:tcPr>
          <w:p w:rsidR="00E56907" w:rsidRPr="0076124C" w:rsidRDefault="00E56907" w:rsidP="00C12FA0">
            <w:pPr>
              <w:rPr>
                <w:b/>
                <w:sz w:val="24"/>
                <w:highlight w:val="yellow"/>
              </w:rPr>
            </w:pPr>
          </w:p>
        </w:tc>
        <w:tc>
          <w:tcPr>
            <w:tcW w:w="4294" w:type="dxa"/>
            <w:vAlign w:val="center"/>
          </w:tcPr>
          <w:p w:rsidR="00E56907" w:rsidRDefault="00E56907" w:rsidP="00C12FA0">
            <w:pPr>
              <w:rPr>
                <w:b/>
                <w:sz w:val="24"/>
                <w:highlight w:val="yellow"/>
              </w:rPr>
            </w:pPr>
            <w:r w:rsidRPr="0076124C">
              <w:rPr>
                <w:b/>
                <w:sz w:val="24"/>
                <w:highlight w:val="yellow"/>
              </w:rPr>
              <w:t xml:space="preserve"> </w:t>
            </w:r>
          </w:p>
          <w:p w:rsidR="00472CF0" w:rsidRPr="0076124C" w:rsidRDefault="00472CF0" w:rsidP="00C12FA0">
            <w:pPr>
              <w:rPr>
                <w:b/>
                <w:sz w:val="24"/>
                <w:highlight w:val="yellow"/>
              </w:rPr>
            </w:pPr>
          </w:p>
        </w:tc>
      </w:tr>
      <w:tr w:rsidR="009924F8" w:rsidTr="00472CF0">
        <w:trPr>
          <w:trHeight w:val="432"/>
        </w:trPr>
        <w:tc>
          <w:tcPr>
            <w:tcW w:w="10975" w:type="dxa"/>
            <w:gridSpan w:val="2"/>
            <w:shd w:val="clear" w:color="auto" w:fill="BDD6EE" w:themeFill="accent1" w:themeFillTint="66"/>
          </w:tcPr>
          <w:p w:rsidR="009924F8" w:rsidRPr="009924F8" w:rsidRDefault="009924F8">
            <w:pPr>
              <w:rPr>
                <w:b/>
                <w:sz w:val="32"/>
              </w:rPr>
            </w:pPr>
            <w:r w:rsidRPr="009924F8">
              <w:rPr>
                <w:b/>
                <w:sz w:val="32"/>
              </w:rPr>
              <w:t>SYMPTOMS</w:t>
            </w:r>
            <w:r>
              <w:rPr>
                <w:b/>
                <w:sz w:val="32"/>
              </w:rPr>
              <w:t xml:space="preserve">: </w:t>
            </w:r>
          </w:p>
        </w:tc>
      </w:tr>
      <w:tr w:rsidR="00C12FA0" w:rsidTr="001971FF">
        <w:trPr>
          <w:trHeight w:val="3554"/>
        </w:trPr>
        <w:tc>
          <w:tcPr>
            <w:tcW w:w="6681" w:type="dxa"/>
            <w:vAlign w:val="center"/>
          </w:tcPr>
          <w:p w:rsidR="001971FF" w:rsidRDefault="001971FF" w:rsidP="00C12FA0">
            <w:pPr>
              <w:rPr>
                <w:sz w:val="28"/>
              </w:rPr>
            </w:pPr>
            <w:r>
              <w:rPr>
                <w:sz w:val="28"/>
              </w:rPr>
              <w:t>In the past 24 hours, have you experienced:</w:t>
            </w:r>
          </w:p>
          <w:p w:rsidR="001971FF" w:rsidRDefault="001971FF" w:rsidP="00C12FA0">
            <w:pPr>
              <w:rPr>
                <w:sz w:val="28"/>
              </w:rPr>
            </w:pPr>
          </w:p>
          <w:p w:rsidR="001971FF" w:rsidRPr="001971FF" w:rsidRDefault="001971FF" w:rsidP="00C12FA0">
            <w:pPr>
              <w:rPr>
                <w:color w:val="3B3838" w:themeColor="background2" w:themeShade="40"/>
                <w:sz w:val="24"/>
                <w:szCs w:val="24"/>
              </w:rPr>
            </w:pPr>
            <w:r w:rsidRPr="001971FF">
              <w:rPr>
                <w:color w:val="3B3838" w:themeColor="background2" w:themeShade="40"/>
                <w:sz w:val="24"/>
                <w:szCs w:val="24"/>
              </w:rPr>
              <w:t xml:space="preserve">If employee has experienced any of the symptoms listed, they should not go to work. </w:t>
            </w:r>
          </w:p>
          <w:p w:rsidR="001971FF" w:rsidRPr="001971FF" w:rsidRDefault="001971FF" w:rsidP="00C12FA0">
            <w:pPr>
              <w:rPr>
                <w:color w:val="3B3838" w:themeColor="background2" w:themeShade="40"/>
                <w:sz w:val="24"/>
                <w:szCs w:val="24"/>
                <w:u w:val="single"/>
              </w:rPr>
            </w:pPr>
            <w:r w:rsidRPr="001971FF">
              <w:rPr>
                <w:color w:val="3B3838" w:themeColor="background2" w:themeShade="40"/>
                <w:sz w:val="24"/>
                <w:szCs w:val="24"/>
                <w:u w:val="single"/>
              </w:rPr>
              <w:t xml:space="preserve">Guidance for Employer:  </w:t>
            </w:r>
          </w:p>
          <w:p w:rsidR="001971FF" w:rsidRPr="00A94FD9" w:rsidRDefault="001971FF" w:rsidP="001971FF">
            <w:pPr>
              <w:pStyle w:val="ListParagraph"/>
              <w:numPr>
                <w:ilvl w:val="0"/>
                <w:numId w:val="1"/>
              </w:numPr>
              <w:rPr>
                <w:color w:val="3B3838" w:themeColor="background2" w:themeShade="40"/>
                <w:sz w:val="24"/>
                <w:szCs w:val="24"/>
              </w:rPr>
            </w:pPr>
            <w:r w:rsidRPr="00A94FD9">
              <w:rPr>
                <w:color w:val="3B3838" w:themeColor="background2" w:themeShade="40"/>
                <w:sz w:val="24"/>
                <w:szCs w:val="24"/>
              </w:rPr>
              <w:t xml:space="preserve">Send employee home </w:t>
            </w:r>
            <w:r w:rsidR="00131E6D">
              <w:rPr>
                <w:color w:val="3B3838" w:themeColor="background2" w:themeShade="40"/>
                <w:sz w:val="24"/>
                <w:szCs w:val="24"/>
              </w:rPr>
              <w:t>to quarantine for no less than 10</w:t>
            </w:r>
            <w:r w:rsidRPr="00A94FD9">
              <w:rPr>
                <w:color w:val="3B3838" w:themeColor="background2" w:themeShade="40"/>
                <w:sz w:val="24"/>
                <w:szCs w:val="24"/>
              </w:rPr>
              <w:t xml:space="preserve"> days. They may return to work if symptom free for 72 hours. </w:t>
            </w:r>
          </w:p>
          <w:p w:rsidR="00C12FA0" w:rsidRPr="001971FF" w:rsidRDefault="001971FF" w:rsidP="001971FF">
            <w:pPr>
              <w:pStyle w:val="ListParagraph"/>
              <w:numPr>
                <w:ilvl w:val="0"/>
                <w:numId w:val="1"/>
              </w:numPr>
              <w:rPr>
                <w:sz w:val="28"/>
              </w:rPr>
            </w:pPr>
            <w:r w:rsidRPr="001971FF">
              <w:rPr>
                <w:color w:val="3B3838" w:themeColor="background2" w:themeShade="40"/>
                <w:sz w:val="24"/>
                <w:szCs w:val="24"/>
              </w:rPr>
              <w:t>Employee should call their health care provider for guidance</w:t>
            </w:r>
            <w:r w:rsidR="00A41EEA" w:rsidRPr="001971FF">
              <w:rPr>
                <w:color w:val="3B3838" w:themeColor="background2" w:themeShade="40"/>
                <w:sz w:val="28"/>
              </w:rPr>
              <w:t xml:space="preserve"> </w:t>
            </w:r>
          </w:p>
        </w:tc>
        <w:tc>
          <w:tcPr>
            <w:tcW w:w="4294" w:type="dxa"/>
          </w:tcPr>
          <w:p w:rsidR="00C12FA0" w:rsidRPr="001971FF" w:rsidRDefault="00C12FA0" w:rsidP="00C12FA0">
            <w:pPr>
              <w:rPr>
                <w:sz w:val="24"/>
                <w:szCs w:val="24"/>
              </w:rPr>
            </w:pPr>
            <w:r w:rsidRPr="00C12FA0">
              <w:rPr>
                <w:rFonts w:cstheme="minorHAnsi"/>
                <w:sz w:val="32"/>
                <w:szCs w:val="24"/>
              </w:rPr>
              <w:t>□</w:t>
            </w:r>
            <w:r w:rsidRPr="00C12FA0">
              <w:rPr>
                <w:sz w:val="24"/>
                <w:szCs w:val="24"/>
              </w:rPr>
              <w:t xml:space="preserve"> Fever</w:t>
            </w:r>
            <w:r w:rsidR="001971FF">
              <w:rPr>
                <w:sz w:val="24"/>
                <w:szCs w:val="24"/>
              </w:rPr>
              <w:t xml:space="preserve"> (100.4</w:t>
            </w:r>
            <w:r w:rsidR="001971FF">
              <w:rPr>
                <w:rFonts w:cstheme="minorHAnsi"/>
                <w:sz w:val="24"/>
                <w:szCs w:val="24"/>
                <w:vertAlign w:val="superscript"/>
              </w:rPr>
              <w:t>○</w:t>
            </w:r>
            <w:r w:rsidR="001971FF">
              <w:rPr>
                <w:rFonts w:cstheme="minorHAnsi"/>
                <w:sz w:val="24"/>
                <w:szCs w:val="24"/>
              </w:rPr>
              <w:t>F</w:t>
            </w:r>
            <w:r w:rsidR="001971FF">
              <w:rPr>
                <w:sz w:val="24"/>
                <w:szCs w:val="24"/>
              </w:rPr>
              <w:t xml:space="preserve"> or higher)</w:t>
            </w:r>
          </w:p>
          <w:p w:rsidR="00C12FA0" w:rsidRPr="00C12FA0" w:rsidRDefault="00C12FA0" w:rsidP="00C12FA0">
            <w:pPr>
              <w:rPr>
                <w:sz w:val="24"/>
                <w:szCs w:val="24"/>
              </w:rPr>
            </w:pPr>
            <w:r w:rsidRPr="00C12FA0">
              <w:rPr>
                <w:rFonts w:cstheme="minorHAnsi"/>
                <w:sz w:val="32"/>
                <w:szCs w:val="24"/>
              </w:rPr>
              <w:t>□</w:t>
            </w:r>
            <w:r w:rsidRPr="00C12FA0">
              <w:rPr>
                <w:sz w:val="32"/>
                <w:szCs w:val="24"/>
              </w:rPr>
              <w:t xml:space="preserve"> </w:t>
            </w:r>
            <w:r w:rsidRPr="00C12FA0">
              <w:rPr>
                <w:sz w:val="24"/>
                <w:szCs w:val="24"/>
              </w:rPr>
              <w:t xml:space="preserve">Shortness of breath </w:t>
            </w:r>
          </w:p>
          <w:p w:rsidR="00C12FA0" w:rsidRPr="00C12FA0" w:rsidRDefault="00C12FA0" w:rsidP="00C12FA0">
            <w:pPr>
              <w:rPr>
                <w:sz w:val="24"/>
                <w:szCs w:val="24"/>
              </w:rPr>
            </w:pPr>
            <w:r w:rsidRPr="00C12FA0">
              <w:rPr>
                <w:rFonts w:cstheme="minorHAnsi"/>
                <w:sz w:val="32"/>
                <w:szCs w:val="24"/>
              </w:rPr>
              <w:t>□</w:t>
            </w:r>
            <w:r w:rsidRPr="00C12FA0">
              <w:rPr>
                <w:sz w:val="28"/>
                <w:szCs w:val="24"/>
              </w:rPr>
              <w:t xml:space="preserve"> </w:t>
            </w:r>
            <w:r w:rsidRPr="00C12FA0">
              <w:rPr>
                <w:sz w:val="24"/>
                <w:szCs w:val="24"/>
              </w:rPr>
              <w:t>Cough</w:t>
            </w:r>
          </w:p>
          <w:p w:rsidR="00C12FA0" w:rsidRPr="00C12FA0" w:rsidRDefault="00C12FA0" w:rsidP="00C12FA0">
            <w:pPr>
              <w:rPr>
                <w:sz w:val="24"/>
                <w:szCs w:val="24"/>
              </w:rPr>
            </w:pPr>
            <w:r w:rsidRPr="00C12FA0">
              <w:rPr>
                <w:rFonts w:cstheme="minorHAnsi"/>
                <w:sz w:val="32"/>
                <w:szCs w:val="24"/>
              </w:rPr>
              <w:t>□</w:t>
            </w:r>
            <w:r w:rsidRPr="00C12FA0">
              <w:rPr>
                <w:sz w:val="24"/>
                <w:szCs w:val="24"/>
              </w:rPr>
              <w:t xml:space="preserve"> Chills</w:t>
            </w:r>
          </w:p>
          <w:p w:rsidR="00C12FA0" w:rsidRPr="00C12FA0" w:rsidRDefault="00C12FA0" w:rsidP="00C12FA0">
            <w:pPr>
              <w:rPr>
                <w:sz w:val="24"/>
                <w:szCs w:val="24"/>
              </w:rPr>
            </w:pPr>
            <w:r w:rsidRPr="00C12FA0">
              <w:rPr>
                <w:rFonts w:cstheme="minorHAnsi"/>
                <w:sz w:val="32"/>
                <w:szCs w:val="24"/>
              </w:rPr>
              <w:t>□</w:t>
            </w:r>
            <w:r w:rsidRPr="00C12FA0">
              <w:rPr>
                <w:sz w:val="24"/>
                <w:szCs w:val="24"/>
              </w:rPr>
              <w:t xml:space="preserve"> Repeated shaking with chills</w:t>
            </w:r>
          </w:p>
          <w:p w:rsidR="00C12FA0" w:rsidRPr="00C12FA0" w:rsidRDefault="00C12FA0" w:rsidP="00C12FA0">
            <w:pPr>
              <w:rPr>
                <w:sz w:val="24"/>
                <w:szCs w:val="24"/>
              </w:rPr>
            </w:pPr>
            <w:r w:rsidRPr="00C12FA0">
              <w:rPr>
                <w:rFonts w:cstheme="minorHAnsi"/>
                <w:sz w:val="32"/>
                <w:szCs w:val="24"/>
              </w:rPr>
              <w:t>□</w:t>
            </w:r>
            <w:r w:rsidRPr="00C12FA0">
              <w:rPr>
                <w:sz w:val="24"/>
                <w:szCs w:val="24"/>
              </w:rPr>
              <w:t xml:space="preserve"> Muscle pain</w:t>
            </w:r>
          </w:p>
          <w:p w:rsidR="00C12FA0" w:rsidRPr="00C12FA0" w:rsidRDefault="00C12FA0" w:rsidP="00C12FA0">
            <w:pPr>
              <w:rPr>
                <w:sz w:val="24"/>
                <w:szCs w:val="24"/>
              </w:rPr>
            </w:pPr>
            <w:r w:rsidRPr="00C12FA0">
              <w:rPr>
                <w:rFonts w:cstheme="minorHAnsi"/>
                <w:sz w:val="32"/>
                <w:szCs w:val="24"/>
              </w:rPr>
              <w:t>□</w:t>
            </w:r>
            <w:r w:rsidRPr="00C12FA0">
              <w:rPr>
                <w:rFonts w:cstheme="minorHAnsi"/>
                <w:sz w:val="24"/>
                <w:szCs w:val="24"/>
              </w:rPr>
              <w:t xml:space="preserve"> </w:t>
            </w:r>
            <w:r w:rsidRPr="00C12FA0">
              <w:rPr>
                <w:sz w:val="24"/>
                <w:szCs w:val="24"/>
              </w:rPr>
              <w:t>Headache</w:t>
            </w:r>
          </w:p>
          <w:p w:rsidR="00C12FA0" w:rsidRPr="00C12FA0" w:rsidRDefault="00C12FA0" w:rsidP="00C12FA0">
            <w:pPr>
              <w:rPr>
                <w:sz w:val="24"/>
                <w:szCs w:val="24"/>
              </w:rPr>
            </w:pPr>
            <w:r w:rsidRPr="00C12FA0">
              <w:rPr>
                <w:rFonts w:cstheme="minorHAnsi"/>
                <w:sz w:val="32"/>
                <w:szCs w:val="24"/>
              </w:rPr>
              <w:t>□</w:t>
            </w:r>
            <w:r w:rsidRPr="00C12FA0">
              <w:rPr>
                <w:rFonts w:cstheme="minorHAnsi"/>
                <w:sz w:val="24"/>
                <w:szCs w:val="24"/>
              </w:rPr>
              <w:t xml:space="preserve"> </w:t>
            </w:r>
            <w:r w:rsidRPr="00C12FA0">
              <w:rPr>
                <w:sz w:val="24"/>
                <w:szCs w:val="24"/>
              </w:rPr>
              <w:t>Sore throat</w:t>
            </w:r>
          </w:p>
          <w:p w:rsidR="00C12FA0" w:rsidRDefault="00C12FA0" w:rsidP="00C12FA0">
            <w:pPr>
              <w:rPr>
                <w:sz w:val="24"/>
              </w:rPr>
            </w:pPr>
            <w:r w:rsidRPr="00C12FA0">
              <w:rPr>
                <w:rFonts w:cstheme="minorHAnsi"/>
                <w:sz w:val="32"/>
                <w:szCs w:val="24"/>
              </w:rPr>
              <w:t>□</w:t>
            </w:r>
            <w:r w:rsidRPr="00C12FA0">
              <w:rPr>
                <w:rFonts w:cstheme="minorHAnsi"/>
                <w:sz w:val="24"/>
                <w:szCs w:val="24"/>
              </w:rPr>
              <w:t xml:space="preserve"> </w:t>
            </w:r>
            <w:r w:rsidRPr="00C12FA0">
              <w:rPr>
                <w:sz w:val="24"/>
                <w:szCs w:val="24"/>
              </w:rPr>
              <w:t>New loss of taste or smell</w:t>
            </w:r>
          </w:p>
        </w:tc>
      </w:tr>
      <w:tr w:rsidR="00C12FA0" w:rsidTr="00472CF0">
        <w:trPr>
          <w:trHeight w:val="782"/>
        </w:trPr>
        <w:tc>
          <w:tcPr>
            <w:tcW w:w="10975" w:type="dxa"/>
            <w:gridSpan w:val="2"/>
            <w:shd w:val="clear" w:color="auto" w:fill="BDD6EE" w:themeFill="accent1" w:themeFillTint="66"/>
            <w:vAlign w:val="center"/>
          </w:tcPr>
          <w:p w:rsidR="00C12FA0" w:rsidRDefault="00472CF0" w:rsidP="00C12FA0">
            <w:pPr>
              <w:rPr>
                <w:rFonts w:cstheme="minorHAnsi"/>
                <w:b/>
                <w:sz w:val="32"/>
                <w:szCs w:val="24"/>
              </w:rPr>
            </w:pPr>
            <w:r>
              <w:rPr>
                <w:rFonts w:cstheme="minorHAnsi"/>
                <w:b/>
                <w:sz w:val="32"/>
                <w:szCs w:val="24"/>
              </w:rPr>
              <w:t>POTENTIAL CONTACT:</w:t>
            </w:r>
          </w:p>
          <w:p w:rsidR="001971FF" w:rsidRPr="001971FF" w:rsidRDefault="001971FF" w:rsidP="001971FF">
            <w:pPr>
              <w:rPr>
                <w:rFonts w:cstheme="minorHAnsi"/>
                <w:sz w:val="24"/>
                <w:szCs w:val="24"/>
              </w:rPr>
            </w:pPr>
            <w:r w:rsidRPr="001971FF">
              <w:rPr>
                <w:rFonts w:cstheme="minorHAnsi"/>
                <w:color w:val="3B3838" w:themeColor="background2" w:themeShade="40"/>
                <w:sz w:val="24"/>
                <w:szCs w:val="24"/>
              </w:rPr>
              <w:t xml:space="preserve">If employee answers “yes” to </w:t>
            </w:r>
            <w:r>
              <w:rPr>
                <w:rFonts w:cstheme="minorHAnsi"/>
                <w:color w:val="3B3838" w:themeColor="background2" w:themeShade="40"/>
                <w:sz w:val="24"/>
                <w:szCs w:val="24"/>
              </w:rPr>
              <w:t>either</w:t>
            </w:r>
            <w:r w:rsidRPr="001971FF">
              <w:rPr>
                <w:rFonts w:cstheme="minorHAnsi"/>
                <w:color w:val="3B3838" w:themeColor="background2" w:themeShade="40"/>
                <w:sz w:val="24"/>
                <w:szCs w:val="24"/>
              </w:rPr>
              <w:t xml:space="preserve"> of these questions, they should go home a</w:t>
            </w:r>
            <w:r>
              <w:rPr>
                <w:rFonts w:cstheme="minorHAnsi"/>
                <w:color w:val="3B3838" w:themeColor="background2" w:themeShade="40"/>
                <w:sz w:val="24"/>
                <w:szCs w:val="24"/>
              </w:rPr>
              <w:t>nd self-quarantine for 14 days.</w:t>
            </w:r>
          </w:p>
        </w:tc>
      </w:tr>
      <w:tr w:rsidR="00A41EEA" w:rsidTr="001971FF">
        <w:trPr>
          <w:trHeight w:val="890"/>
        </w:trPr>
        <w:tc>
          <w:tcPr>
            <w:tcW w:w="6681" w:type="dxa"/>
            <w:vAlign w:val="center"/>
          </w:tcPr>
          <w:p w:rsidR="00A41EEA" w:rsidRPr="00472CF0" w:rsidRDefault="00A41EEA" w:rsidP="00C12FA0">
            <w:pPr>
              <w:rPr>
                <w:rFonts w:cstheme="minorHAnsi"/>
                <w:sz w:val="28"/>
                <w:szCs w:val="24"/>
              </w:rPr>
            </w:pPr>
            <w:r w:rsidRPr="00472CF0">
              <w:rPr>
                <w:rFonts w:cstheme="minorHAnsi"/>
                <w:sz w:val="28"/>
                <w:szCs w:val="24"/>
              </w:rPr>
              <w:t xml:space="preserve">Have you had close contact with a confirmed COVID-19 patient while that person was ill? </w:t>
            </w:r>
          </w:p>
        </w:tc>
        <w:tc>
          <w:tcPr>
            <w:tcW w:w="4294" w:type="dxa"/>
          </w:tcPr>
          <w:p w:rsidR="00A41EEA" w:rsidRPr="009924F8" w:rsidRDefault="00A41EEA" w:rsidP="00A41EEA">
            <w:pPr>
              <w:rPr>
                <w:sz w:val="28"/>
              </w:rPr>
            </w:pPr>
            <w:r w:rsidRPr="00C12FA0">
              <w:rPr>
                <w:rFonts w:cstheme="minorHAnsi"/>
                <w:sz w:val="36"/>
              </w:rPr>
              <w:t>□</w:t>
            </w:r>
            <w:r w:rsidRPr="009924F8">
              <w:rPr>
                <w:sz w:val="28"/>
              </w:rPr>
              <w:t xml:space="preserve"> Yes</w:t>
            </w:r>
          </w:p>
          <w:p w:rsidR="00A41EEA" w:rsidRPr="00C12FA0" w:rsidRDefault="00A41EEA" w:rsidP="00A41EEA">
            <w:pPr>
              <w:rPr>
                <w:rFonts w:cstheme="minorHAnsi"/>
                <w:sz w:val="36"/>
              </w:rPr>
            </w:pPr>
            <w:r w:rsidRPr="00C12FA0">
              <w:rPr>
                <w:rFonts w:cstheme="minorHAnsi"/>
                <w:sz w:val="36"/>
              </w:rPr>
              <w:t>□</w:t>
            </w:r>
            <w:r w:rsidRPr="00C12FA0">
              <w:rPr>
                <w:sz w:val="36"/>
              </w:rPr>
              <w:t xml:space="preserve"> </w:t>
            </w:r>
            <w:r w:rsidRPr="009924F8">
              <w:rPr>
                <w:sz w:val="28"/>
              </w:rPr>
              <w:t>No</w:t>
            </w:r>
          </w:p>
        </w:tc>
      </w:tr>
      <w:tr w:rsidR="001971FF" w:rsidTr="001971FF">
        <w:trPr>
          <w:trHeight w:val="890"/>
        </w:trPr>
        <w:tc>
          <w:tcPr>
            <w:tcW w:w="6681" w:type="dxa"/>
            <w:vAlign w:val="center"/>
          </w:tcPr>
          <w:p w:rsidR="001971FF" w:rsidRPr="00472CF0" w:rsidRDefault="00472CF0" w:rsidP="00472CF0">
            <w:pPr>
              <w:rPr>
                <w:rFonts w:cstheme="minorHAnsi"/>
                <w:sz w:val="28"/>
                <w:szCs w:val="24"/>
              </w:rPr>
            </w:pPr>
            <w:r w:rsidRPr="00472CF0">
              <w:rPr>
                <w:rFonts w:cstheme="minorHAnsi"/>
                <w:sz w:val="28"/>
                <w:szCs w:val="24"/>
              </w:rPr>
              <w:t>In the last 14 days, h</w:t>
            </w:r>
            <w:r w:rsidR="001971FF" w:rsidRPr="00472CF0">
              <w:rPr>
                <w:rFonts w:cstheme="minorHAnsi"/>
                <w:sz w:val="28"/>
                <w:szCs w:val="24"/>
              </w:rPr>
              <w:t>ave you traveled via airplane internationally or domestically?</w:t>
            </w:r>
          </w:p>
        </w:tc>
        <w:tc>
          <w:tcPr>
            <w:tcW w:w="4294" w:type="dxa"/>
          </w:tcPr>
          <w:p w:rsidR="001971FF" w:rsidRPr="009924F8" w:rsidRDefault="001971FF" w:rsidP="001971FF">
            <w:pPr>
              <w:rPr>
                <w:sz w:val="28"/>
              </w:rPr>
            </w:pPr>
            <w:r w:rsidRPr="00C12FA0">
              <w:rPr>
                <w:rFonts w:cstheme="minorHAnsi"/>
                <w:sz w:val="36"/>
              </w:rPr>
              <w:t>□</w:t>
            </w:r>
            <w:r w:rsidRPr="009924F8">
              <w:rPr>
                <w:sz w:val="28"/>
              </w:rPr>
              <w:t xml:space="preserve"> Yes</w:t>
            </w:r>
          </w:p>
          <w:p w:rsidR="001971FF" w:rsidRPr="00C12FA0" w:rsidRDefault="001971FF" w:rsidP="001971FF">
            <w:pPr>
              <w:rPr>
                <w:rFonts w:cstheme="minorHAnsi"/>
                <w:sz w:val="36"/>
              </w:rPr>
            </w:pPr>
            <w:r w:rsidRPr="00C12FA0">
              <w:rPr>
                <w:rFonts w:cstheme="minorHAnsi"/>
                <w:sz w:val="36"/>
              </w:rPr>
              <w:t>□</w:t>
            </w:r>
            <w:r w:rsidRPr="00C12FA0">
              <w:rPr>
                <w:sz w:val="36"/>
              </w:rPr>
              <w:t xml:space="preserve"> </w:t>
            </w:r>
            <w:r w:rsidRPr="009924F8">
              <w:rPr>
                <w:sz w:val="28"/>
              </w:rPr>
              <w:t>No</w:t>
            </w:r>
          </w:p>
        </w:tc>
      </w:tr>
    </w:tbl>
    <w:p w:rsidR="00E56907" w:rsidRDefault="00E56907">
      <w:pPr>
        <w:rPr>
          <w:sz w:val="24"/>
        </w:rPr>
      </w:pPr>
    </w:p>
    <w:p w:rsidR="00472CF0" w:rsidRDefault="00472CF0">
      <w:pPr>
        <w:rPr>
          <w:sz w:val="24"/>
        </w:rPr>
      </w:pPr>
      <w:bookmarkStart w:id="0" w:name="_GoBack"/>
      <w:bookmarkEnd w:id="0"/>
    </w:p>
    <w:p w:rsidR="00472CF0" w:rsidRDefault="00472CF0">
      <w:pPr>
        <w:rPr>
          <w:sz w:val="24"/>
        </w:rPr>
      </w:pPr>
    </w:p>
    <w:p w:rsidR="00472CF0" w:rsidRDefault="00472CF0">
      <w:pPr>
        <w:rPr>
          <w:sz w:val="24"/>
        </w:rPr>
      </w:pPr>
    </w:p>
    <w:p w:rsidR="00472CF0" w:rsidRDefault="00472CF0">
      <w:pPr>
        <w:rPr>
          <w:sz w:val="24"/>
        </w:rPr>
      </w:pPr>
    </w:p>
    <w:p w:rsidR="00472CF0" w:rsidRDefault="00472CF0">
      <w:pPr>
        <w:rPr>
          <w:sz w:val="24"/>
        </w:rPr>
      </w:pPr>
    </w:p>
    <w:p w:rsidR="00472CF0" w:rsidRDefault="00472CF0" w:rsidP="00472CF0">
      <w:pPr>
        <w:spacing w:after="0"/>
        <w:rPr>
          <w:b/>
          <w:sz w:val="36"/>
        </w:rPr>
      </w:pPr>
      <w:r w:rsidRPr="00E56907">
        <w:rPr>
          <w:b/>
          <w:sz w:val="36"/>
        </w:rPr>
        <w:t xml:space="preserve">Coronavirus (COVID-19) </w:t>
      </w:r>
      <w:r>
        <w:rPr>
          <w:b/>
          <w:sz w:val="36"/>
        </w:rPr>
        <w:t xml:space="preserve">Employee </w:t>
      </w:r>
      <w:r w:rsidRPr="00E56907">
        <w:rPr>
          <w:b/>
          <w:sz w:val="36"/>
        </w:rPr>
        <w:t>Screening Tool</w:t>
      </w:r>
    </w:p>
    <w:p w:rsidR="00472CF0" w:rsidRDefault="00472CF0" w:rsidP="00472CF0">
      <w:pPr>
        <w:spacing w:after="0" w:line="240" w:lineRule="auto"/>
        <w:rPr>
          <w:b/>
          <w:i/>
          <w:color w:val="3B3838" w:themeColor="background2" w:themeShade="40"/>
          <w:sz w:val="36"/>
        </w:rPr>
      </w:pPr>
      <w:r w:rsidRPr="00472CF0">
        <w:rPr>
          <w:b/>
          <w:i/>
          <w:color w:val="3B3838" w:themeColor="background2" w:themeShade="40"/>
          <w:sz w:val="36"/>
        </w:rPr>
        <w:t>Employe</w:t>
      </w:r>
      <w:r>
        <w:rPr>
          <w:b/>
          <w:i/>
          <w:color w:val="3B3838" w:themeColor="background2" w:themeShade="40"/>
          <w:sz w:val="36"/>
        </w:rPr>
        <w:t>e</w:t>
      </w:r>
      <w:r w:rsidRPr="00472CF0">
        <w:rPr>
          <w:b/>
          <w:i/>
          <w:color w:val="3B3838" w:themeColor="background2" w:themeShade="40"/>
          <w:sz w:val="36"/>
        </w:rPr>
        <w:t xml:space="preserve"> Version</w:t>
      </w:r>
    </w:p>
    <w:p w:rsidR="00472CF0" w:rsidRPr="00472CF0" w:rsidRDefault="00472CF0" w:rsidP="00472CF0">
      <w:pPr>
        <w:spacing w:after="0" w:line="240" w:lineRule="auto"/>
        <w:rPr>
          <w:b/>
          <w:i/>
          <w:color w:val="3B3838" w:themeColor="background2" w:themeShade="40"/>
          <w:sz w:val="24"/>
        </w:rPr>
      </w:pPr>
    </w:p>
    <w:p w:rsidR="00472CF0" w:rsidRDefault="00472CF0" w:rsidP="00472CF0">
      <w:pPr>
        <w:rPr>
          <w:sz w:val="24"/>
        </w:rPr>
      </w:pPr>
      <w:r w:rsidRPr="00E56907">
        <w:rPr>
          <w:b/>
          <w:sz w:val="24"/>
        </w:rPr>
        <w:t>Instructions:</w:t>
      </w:r>
      <w:r w:rsidRPr="00E56907">
        <w:rPr>
          <w:sz w:val="24"/>
        </w:rPr>
        <w:t xml:space="preserve"> Use this form to screen all entering </w:t>
      </w:r>
      <w:r>
        <w:rPr>
          <w:sz w:val="24"/>
        </w:rPr>
        <w:t>employees</w:t>
      </w:r>
      <w:r w:rsidRPr="00E56907">
        <w:rPr>
          <w:sz w:val="24"/>
        </w:rPr>
        <w:t xml:space="preserve">. The </w:t>
      </w:r>
      <w:r w:rsidR="00C066B1">
        <w:rPr>
          <w:sz w:val="24"/>
        </w:rPr>
        <w:t>Fond du Lac County</w:t>
      </w:r>
      <w:r w:rsidRPr="00E56907">
        <w:rPr>
          <w:sz w:val="24"/>
        </w:rPr>
        <w:t xml:space="preserve"> Health Department recommends that </w:t>
      </w:r>
      <w:r>
        <w:rPr>
          <w:sz w:val="24"/>
        </w:rPr>
        <w:t>employees</w:t>
      </w:r>
      <w:r w:rsidRPr="00E56907">
        <w:rPr>
          <w:sz w:val="24"/>
        </w:rPr>
        <w:t xml:space="preserve"> be screened daily. </w:t>
      </w:r>
    </w:p>
    <w:p w:rsidR="00472CF0" w:rsidRPr="00E56907" w:rsidRDefault="00472CF0" w:rsidP="00472CF0">
      <w:pPr>
        <w:spacing w:after="0"/>
        <w:rPr>
          <w:b/>
          <w:sz w:val="24"/>
        </w:rPr>
      </w:pPr>
      <w:r w:rsidRPr="00E56907">
        <w:rPr>
          <w:b/>
          <w:sz w:val="24"/>
        </w:rPr>
        <w:t xml:space="preserve">Statement to </w:t>
      </w:r>
      <w:r>
        <w:rPr>
          <w:b/>
          <w:sz w:val="24"/>
        </w:rPr>
        <w:t>Employee</w:t>
      </w:r>
    </w:p>
    <w:p w:rsidR="00472CF0" w:rsidRDefault="00472CF0" w:rsidP="00472CF0">
      <w:pPr>
        <w:rPr>
          <w:sz w:val="24"/>
        </w:rPr>
      </w:pPr>
      <w:r>
        <w:rPr>
          <w:sz w:val="24"/>
        </w:rPr>
        <w:t xml:space="preserve">Coronavirus disease 2019 (COVID-19) is a respiratory disease that can result in hospitalization or death, even for young people with no underlying medical conditions. You can help prevent the spread of COVID-19 by staying at least 6 feet away from others, avoiding touching your face, coughing and sneezing into a tissue or an elbow rather than your hands, and washing your hands with soap and warm water for at least 20 seconds. Hand sanitizer can be used if soap and water are not available. </w:t>
      </w:r>
      <w:r>
        <w:rPr>
          <w:sz w:val="24"/>
        </w:rPr>
        <w:tab/>
      </w:r>
      <w:r>
        <w:rPr>
          <w:sz w:val="24"/>
        </w:rPr>
        <w:tab/>
        <w:t xml:space="preserve"> </w:t>
      </w:r>
    </w:p>
    <w:tbl>
      <w:tblPr>
        <w:tblStyle w:val="TableGrid"/>
        <w:tblW w:w="10975" w:type="dxa"/>
        <w:tblLook w:val="04A0" w:firstRow="1" w:lastRow="0" w:firstColumn="1" w:lastColumn="0" w:noHBand="0" w:noVBand="1"/>
      </w:tblPr>
      <w:tblGrid>
        <w:gridCol w:w="6681"/>
        <w:gridCol w:w="4294"/>
      </w:tblGrid>
      <w:tr w:rsidR="00472CF0" w:rsidRPr="00A41EEA" w:rsidTr="004B779C">
        <w:trPr>
          <w:trHeight w:val="432"/>
        </w:trPr>
        <w:tc>
          <w:tcPr>
            <w:tcW w:w="6681" w:type="dxa"/>
            <w:tcBorders>
              <w:top w:val="single" w:sz="4" w:space="0" w:color="FFFFFF" w:themeColor="background1"/>
              <w:left w:val="single" w:sz="4" w:space="0" w:color="FFFFFF" w:themeColor="background1"/>
              <w:right w:val="single" w:sz="4" w:space="0" w:color="FFFFFF" w:themeColor="background1"/>
            </w:tcBorders>
            <w:vAlign w:val="center"/>
          </w:tcPr>
          <w:p w:rsidR="00472CF0" w:rsidRPr="001971FF" w:rsidRDefault="00472CF0" w:rsidP="004B779C">
            <w:pPr>
              <w:rPr>
                <w:b/>
                <w:sz w:val="28"/>
              </w:rPr>
            </w:pPr>
            <w:r>
              <w:rPr>
                <w:b/>
                <w:sz w:val="28"/>
              </w:rPr>
              <w:t>EMPLOYEE</w:t>
            </w:r>
            <w:r w:rsidRPr="001971FF">
              <w:rPr>
                <w:b/>
                <w:sz w:val="28"/>
              </w:rPr>
              <w:t xml:space="preserve"> NAME:</w:t>
            </w:r>
            <w:r>
              <w:rPr>
                <w:b/>
                <w:sz w:val="28"/>
              </w:rPr>
              <w:t xml:space="preserve"> </w:t>
            </w:r>
            <w:r w:rsidRPr="0076124C">
              <w:rPr>
                <w:color w:val="3B3838" w:themeColor="background2" w:themeShade="40"/>
                <w:sz w:val="28"/>
              </w:rPr>
              <w:t>(First, Last)</w:t>
            </w:r>
          </w:p>
        </w:tc>
        <w:tc>
          <w:tcPr>
            <w:tcW w:w="4294" w:type="dxa"/>
            <w:tcBorders>
              <w:top w:val="single" w:sz="4" w:space="0" w:color="FFFFFF" w:themeColor="background1"/>
              <w:left w:val="single" w:sz="4" w:space="0" w:color="FFFFFF" w:themeColor="background1"/>
              <w:right w:val="single" w:sz="4" w:space="0" w:color="FFFFFF" w:themeColor="background1"/>
            </w:tcBorders>
            <w:vAlign w:val="center"/>
          </w:tcPr>
          <w:p w:rsidR="00472CF0" w:rsidRPr="001971FF" w:rsidRDefault="00472CF0" w:rsidP="004B779C">
            <w:pPr>
              <w:rPr>
                <w:b/>
                <w:sz w:val="28"/>
              </w:rPr>
            </w:pPr>
            <w:r w:rsidRPr="001971FF">
              <w:rPr>
                <w:b/>
                <w:sz w:val="28"/>
              </w:rPr>
              <w:t>DATE:</w:t>
            </w:r>
            <w:r>
              <w:rPr>
                <w:b/>
                <w:sz w:val="28"/>
              </w:rPr>
              <w:t xml:space="preserve"> </w:t>
            </w:r>
            <w:r w:rsidRPr="0076124C">
              <w:rPr>
                <w:color w:val="3B3838" w:themeColor="background2" w:themeShade="40"/>
                <w:sz w:val="28"/>
              </w:rPr>
              <w:t>(</w:t>
            </w:r>
            <w:proofErr w:type="spellStart"/>
            <w:r w:rsidRPr="0076124C">
              <w:rPr>
                <w:color w:val="3B3838" w:themeColor="background2" w:themeShade="40"/>
                <w:sz w:val="28"/>
              </w:rPr>
              <w:t>dd</w:t>
            </w:r>
            <w:proofErr w:type="spellEnd"/>
            <w:r w:rsidRPr="0076124C">
              <w:rPr>
                <w:color w:val="3B3838" w:themeColor="background2" w:themeShade="40"/>
                <w:sz w:val="28"/>
              </w:rPr>
              <w:t>/mm/</w:t>
            </w:r>
            <w:proofErr w:type="spellStart"/>
            <w:r w:rsidRPr="0076124C">
              <w:rPr>
                <w:color w:val="3B3838" w:themeColor="background2" w:themeShade="40"/>
                <w:sz w:val="28"/>
              </w:rPr>
              <w:t>yy</w:t>
            </w:r>
            <w:proofErr w:type="spellEnd"/>
            <w:r w:rsidRPr="0076124C">
              <w:rPr>
                <w:color w:val="3B3838" w:themeColor="background2" w:themeShade="40"/>
                <w:sz w:val="28"/>
              </w:rPr>
              <w:t>)</w:t>
            </w:r>
          </w:p>
        </w:tc>
      </w:tr>
      <w:tr w:rsidR="00472CF0" w:rsidRPr="009924F8" w:rsidTr="004B779C">
        <w:trPr>
          <w:trHeight w:val="432"/>
        </w:trPr>
        <w:tc>
          <w:tcPr>
            <w:tcW w:w="6681" w:type="dxa"/>
            <w:vAlign w:val="center"/>
          </w:tcPr>
          <w:p w:rsidR="00472CF0" w:rsidRPr="0076124C" w:rsidRDefault="00472CF0" w:rsidP="004B779C">
            <w:pPr>
              <w:rPr>
                <w:b/>
                <w:sz w:val="24"/>
                <w:highlight w:val="yellow"/>
              </w:rPr>
            </w:pPr>
          </w:p>
        </w:tc>
        <w:tc>
          <w:tcPr>
            <w:tcW w:w="4294" w:type="dxa"/>
            <w:vAlign w:val="center"/>
          </w:tcPr>
          <w:p w:rsidR="00472CF0" w:rsidRDefault="00472CF0" w:rsidP="004B779C">
            <w:pPr>
              <w:rPr>
                <w:b/>
                <w:sz w:val="24"/>
                <w:highlight w:val="yellow"/>
              </w:rPr>
            </w:pPr>
            <w:r w:rsidRPr="0076124C">
              <w:rPr>
                <w:b/>
                <w:sz w:val="24"/>
                <w:highlight w:val="yellow"/>
              </w:rPr>
              <w:t xml:space="preserve"> </w:t>
            </w:r>
          </w:p>
          <w:p w:rsidR="00472CF0" w:rsidRPr="0076124C" w:rsidRDefault="00472CF0" w:rsidP="004B779C">
            <w:pPr>
              <w:rPr>
                <w:b/>
                <w:sz w:val="24"/>
                <w:highlight w:val="yellow"/>
              </w:rPr>
            </w:pPr>
          </w:p>
        </w:tc>
      </w:tr>
      <w:tr w:rsidR="00472CF0" w:rsidTr="004B779C">
        <w:trPr>
          <w:trHeight w:val="432"/>
        </w:trPr>
        <w:tc>
          <w:tcPr>
            <w:tcW w:w="10975" w:type="dxa"/>
            <w:gridSpan w:val="2"/>
            <w:shd w:val="clear" w:color="auto" w:fill="C5E0B3" w:themeFill="accent6" w:themeFillTint="66"/>
          </w:tcPr>
          <w:p w:rsidR="00472CF0" w:rsidRPr="009924F8" w:rsidRDefault="00472CF0" w:rsidP="004B779C">
            <w:pPr>
              <w:rPr>
                <w:b/>
                <w:sz w:val="32"/>
              </w:rPr>
            </w:pPr>
            <w:r w:rsidRPr="009924F8">
              <w:rPr>
                <w:b/>
                <w:sz w:val="32"/>
              </w:rPr>
              <w:t>SYMPTOMS</w:t>
            </w:r>
            <w:r>
              <w:rPr>
                <w:b/>
                <w:sz w:val="32"/>
              </w:rPr>
              <w:t xml:space="preserve">: </w:t>
            </w:r>
          </w:p>
        </w:tc>
      </w:tr>
      <w:tr w:rsidR="00472CF0" w:rsidTr="004B779C">
        <w:trPr>
          <w:trHeight w:val="3554"/>
        </w:trPr>
        <w:tc>
          <w:tcPr>
            <w:tcW w:w="6681" w:type="dxa"/>
            <w:vAlign w:val="center"/>
          </w:tcPr>
          <w:p w:rsidR="00472CF0" w:rsidRPr="00472CF0" w:rsidRDefault="00472CF0" w:rsidP="00472CF0">
            <w:pPr>
              <w:rPr>
                <w:sz w:val="28"/>
              </w:rPr>
            </w:pPr>
            <w:r>
              <w:rPr>
                <w:sz w:val="28"/>
              </w:rPr>
              <w:t>In the past 24 hours, have you experienced:</w:t>
            </w:r>
            <w:r w:rsidRPr="00472CF0">
              <w:rPr>
                <w:color w:val="3B3838" w:themeColor="background2" w:themeShade="40"/>
                <w:sz w:val="28"/>
              </w:rPr>
              <w:t xml:space="preserve"> </w:t>
            </w:r>
          </w:p>
        </w:tc>
        <w:tc>
          <w:tcPr>
            <w:tcW w:w="4294" w:type="dxa"/>
          </w:tcPr>
          <w:p w:rsidR="00472CF0" w:rsidRPr="001971FF" w:rsidRDefault="00472CF0" w:rsidP="004B779C">
            <w:pPr>
              <w:rPr>
                <w:sz w:val="24"/>
                <w:szCs w:val="24"/>
              </w:rPr>
            </w:pPr>
            <w:r w:rsidRPr="00C12FA0">
              <w:rPr>
                <w:rFonts w:cstheme="minorHAnsi"/>
                <w:sz w:val="32"/>
                <w:szCs w:val="24"/>
              </w:rPr>
              <w:t>□</w:t>
            </w:r>
            <w:r w:rsidRPr="00C12FA0">
              <w:rPr>
                <w:sz w:val="24"/>
                <w:szCs w:val="24"/>
              </w:rPr>
              <w:t xml:space="preserve"> Fever</w:t>
            </w:r>
            <w:r>
              <w:rPr>
                <w:sz w:val="24"/>
                <w:szCs w:val="24"/>
              </w:rPr>
              <w:t xml:space="preserve"> (100.4</w:t>
            </w:r>
            <w:r>
              <w:rPr>
                <w:rFonts w:cstheme="minorHAnsi"/>
                <w:sz w:val="24"/>
                <w:szCs w:val="24"/>
                <w:vertAlign w:val="superscript"/>
              </w:rPr>
              <w:t>○</w:t>
            </w:r>
            <w:r>
              <w:rPr>
                <w:rFonts w:cstheme="minorHAnsi"/>
                <w:sz w:val="24"/>
                <w:szCs w:val="24"/>
              </w:rPr>
              <w:t>F</w:t>
            </w:r>
            <w:r>
              <w:rPr>
                <w:sz w:val="24"/>
                <w:szCs w:val="24"/>
              </w:rPr>
              <w:t xml:space="preserve"> or higher)</w:t>
            </w:r>
          </w:p>
          <w:p w:rsidR="00472CF0" w:rsidRPr="00C12FA0" w:rsidRDefault="00472CF0" w:rsidP="004B779C">
            <w:pPr>
              <w:rPr>
                <w:sz w:val="24"/>
                <w:szCs w:val="24"/>
              </w:rPr>
            </w:pPr>
            <w:r w:rsidRPr="00C12FA0">
              <w:rPr>
                <w:rFonts w:cstheme="minorHAnsi"/>
                <w:sz w:val="32"/>
                <w:szCs w:val="24"/>
              </w:rPr>
              <w:t>□</w:t>
            </w:r>
            <w:r w:rsidRPr="00C12FA0">
              <w:rPr>
                <w:sz w:val="32"/>
                <w:szCs w:val="24"/>
              </w:rPr>
              <w:t xml:space="preserve"> </w:t>
            </w:r>
            <w:r w:rsidRPr="00C12FA0">
              <w:rPr>
                <w:sz w:val="24"/>
                <w:szCs w:val="24"/>
              </w:rPr>
              <w:t xml:space="preserve">Shortness of breath </w:t>
            </w:r>
          </w:p>
          <w:p w:rsidR="00472CF0" w:rsidRPr="00C12FA0" w:rsidRDefault="00472CF0" w:rsidP="004B779C">
            <w:pPr>
              <w:rPr>
                <w:sz w:val="24"/>
                <w:szCs w:val="24"/>
              </w:rPr>
            </w:pPr>
            <w:r w:rsidRPr="00C12FA0">
              <w:rPr>
                <w:rFonts w:cstheme="minorHAnsi"/>
                <w:sz w:val="32"/>
                <w:szCs w:val="24"/>
              </w:rPr>
              <w:t>□</w:t>
            </w:r>
            <w:r w:rsidRPr="00C12FA0">
              <w:rPr>
                <w:sz w:val="28"/>
                <w:szCs w:val="24"/>
              </w:rPr>
              <w:t xml:space="preserve"> </w:t>
            </w:r>
            <w:r w:rsidRPr="00C12FA0">
              <w:rPr>
                <w:sz w:val="24"/>
                <w:szCs w:val="24"/>
              </w:rPr>
              <w:t>Cough</w:t>
            </w:r>
          </w:p>
          <w:p w:rsidR="00472CF0" w:rsidRPr="00C12FA0" w:rsidRDefault="00472CF0" w:rsidP="004B779C">
            <w:pPr>
              <w:rPr>
                <w:sz w:val="24"/>
                <w:szCs w:val="24"/>
              </w:rPr>
            </w:pPr>
            <w:r w:rsidRPr="00C12FA0">
              <w:rPr>
                <w:rFonts w:cstheme="minorHAnsi"/>
                <w:sz w:val="32"/>
                <w:szCs w:val="24"/>
              </w:rPr>
              <w:t>□</w:t>
            </w:r>
            <w:r w:rsidRPr="00C12FA0">
              <w:rPr>
                <w:sz w:val="24"/>
                <w:szCs w:val="24"/>
              </w:rPr>
              <w:t xml:space="preserve"> Chills</w:t>
            </w:r>
          </w:p>
          <w:p w:rsidR="00472CF0" w:rsidRPr="00C12FA0" w:rsidRDefault="00472CF0" w:rsidP="004B779C">
            <w:pPr>
              <w:rPr>
                <w:sz w:val="24"/>
                <w:szCs w:val="24"/>
              </w:rPr>
            </w:pPr>
            <w:r w:rsidRPr="00C12FA0">
              <w:rPr>
                <w:rFonts w:cstheme="minorHAnsi"/>
                <w:sz w:val="32"/>
                <w:szCs w:val="24"/>
              </w:rPr>
              <w:t>□</w:t>
            </w:r>
            <w:r w:rsidRPr="00C12FA0">
              <w:rPr>
                <w:sz w:val="24"/>
                <w:szCs w:val="24"/>
              </w:rPr>
              <w:t xml:space="preserve"> Repeated shaking with chills</w:t>
            </w:r>
          </w:p>
          <w:p w:rsidR="00472CF0" w:rsidRPr="00C12FA0" w:rsidRDefault="00472CF0" w:rsidP="004B779C">
            <w:pPr>
              <w:rPr>
                <w:sz w:val="24"/>
                <w:szCs w:val="24"/>
              </w:rPr>
            </w:pPr>
            <w:r w:rsidRPr="00C12FA0">
              <w:rPr>
                <w:rFonts w:cstheme="minorHAnsi"/>
                <w:sz w:val="32"/>
                <w:szCs w:val="24"/>
              </w:rPr>
              <w:t>□</w:t>
            </w:r>
            <w:r w:rsidRPr="00C12FA0">
              <w:rPr>
                <w:sz w:val="24"/>
                <w:szCs w:val="24"/>
              </w:rPr>
              <w:t xml:space="preserve"> Muscle pain</w:t>
            </w:r>
          </w:p>
          <w:p w:rsidR="00472CF0" w:rsidRPr="00C12FA0" w:rsidRDefault="00472CF0" w:rsidP="004B779C">
            <w:pPr>
              <w:rPr>
                <w:sz w:val="24"/>
                <w:szCs w:val="24"/>
              </w:rPr>
            </w:pPr>
            <w:r w:rsidRPr="00C12FA0">
              <w:rPr>
                <w:rFonts w:cstheme="minorHAnsi"/>
                <w:sz w:val="32"/>
                <w:szCs w:val="24"/>
              </w:rPr>
              <w:t>□</w:t>
            </w:r>
            <w:r w:rsidRPr="00C12FA0">
              <w:rPr>
                <w:rFonts w:cstheme="minorHAnsi"/>
                <w:sz w:val="24"/>
                <w:szCs w:val="24"/>
              </w:rPr>
              <w:t xml:space="preserve"> </w:t>
            </w:r>
            <w:r w:rsidRPr="00C12FA0">
              <w:rPr>
                <w:sz w:val="24"/>
                <w:szCs w:val="24"/>
              </w:rPr>
              <w:t>Headache</w:t>
            </w:r>
          </w:p>
          <w:p w:rsidR="00472CF0" w:rsidRPr="00C12FA0" w:rsidRDefault="00472CF0" w:rsidP="004B779C">
            <w:pPr>
              <w:rPr>
                <w:sz w:val="24"/>
                <w:szCs w:val="24"/>
              </w:rPr>
            </w:pPr>
            <w:r w:rsidRPr="00C12FA0">
              <w:rPr>
                <w:rFonts w:cstheme="minorHAnsi"/>
                <w:sz w:val="32"/>
                <w:szCs w:val="24"/>
              </w:rPr>
              <w:t>□</w:t>
            </w:r>
            <w:r w:rsidRPr="00C12FA0">
              <w:rPr>
                <w:rFonts w:cstheme="minorHAnsi"/>
                <w:sz w:val="24"/>
                <w:szCs w:val="24"/>
              </w:rPr>
              <w:t xml:space="preserve"> </w:t>
            </w:r>
            <w:r w:rsidRPr="00C12FA0">
              <w:rPr>
                <w:sz w:val="24"/>
                <w:szCs w:val="24"/>
              </w:rPr>
              <w:t>Sore throat</w:t>
            </w:r>
          </w:p>
          <w:p w:rsidR="00472CF0" w:rsidRDefault="00472CF0" w:rsidP="004B779C">
            <w:pPr>
              <w:rPr>
                <w:sz w:val="24"/>
              </w:rPr>
            </w:pPr>
            <w:r w:rsidRPr="00C12FA0">
              <w:rPr>
                <w:rFonts w:cstheme="minorHAnsi"/>
                <w:sz w:val="32"/>
                <w:szCs w:val="24"/>
              </w:rPr>
              <w:t>□</w:t>
            </w:r>
            <w:r w:rsidRPr="00C12FA0">
              <w:rPr>
                <w:rFonts w:cstheme="minorHAnsi"/>
                <w:sz w:val="24"/>
                <w:szCs w:val="24"/>
              </w:rPr>
              <w:t xml:space="preserve"> </w:t>
            </w:r>
            <w:r w:rsidRPr="00C12FA0">
              <w:rPr>
                <w:sz w:val="24"/>
                <w:szCs w:val="24"/>
              </w:rPr>
              <w:t>New loss of taste or smell</w:t>
            </w:r>
          </w:p>
        </w:tc>
      </w:tr>
      <w:tr w:rsidR="00472CF0" w:rsidTr="00472CF0">
        <w:trPr>
          <w:trHeight w:val="449"/>
        </w:trPr>
        <w:tc>
          <w:tcPr>
            <w:tcW w:w="10975" w:type="dxa"/>
            <w:gridSpan w:val="2"/>
            <w:shd w:val="clear" w:color="auto" w:fill="C5E0B3" w:themeFill="accent6" w:themeFillTint="66"/>
            <w:vAlign w:val="center"/>
          </w:tcPr>
          <w:p w:rsidR="00472CF0" w:rsidRPr="00472CF0" w:rsidRDefault="00472CF0" w:rsidP="004B779C">
            <w:pPr>
              <w:rPr>
                <w:rFonts w:cstheme="minorHAnsi"/>
                <w:b/>
                <w:sz w:val="32"/>
                <w:szCs w:val="24"/>
              </w:rPr>
            </w:pPr>
            <w:r>
              <w:rPr>
                <w:rFonts w:cstheme="minorHAnsi"/>
                <w:b/>
                <w:sz w:val="32"/>
                <w:szCs w:val="24"/>
              </w:rPr>
              <w:t>POTENTIAL CONTACT:</w:t>
            </w:r>
          </w:p>
        </w:tc>
      </w:tr>
      <w:tr w:rsidR="00472CF0" w:rsidTr="004B779C">
        <w:trPr>
          <w:trHeight w:val="890"/>
        </w:trPr>
        <w:tc>
          <w:tcPr>
            <w:tcW w:w="6681" w:type="dxa"/>
            <w:vAlign w:val="center"/>
          </w:tcPr>
          <w:p w:rsidR="00472CF0" w:rsidRPr="00472CF0" w:rsidRDefault="00472CF0" w:rsidP="004B779C">
            <w:pPr>
              <w:rPr>
                <w:rFonts w:cstheme="minorHAnsi"/>
                <w:sz w:val="28"/>
                <w:szCs w:val="24"/>
              </w:rPr>
            </w:pPr>
            <w:r w:rsidRPr="00472CF0">
              <w:rPr>
                <w:rFonts w:cstheme="minorHAnsi"/>
                <w:sz w:val="28"/>
                <w:szCs w:val="24"/>
              </w:rPr>
              <w:t xml:space="preserve">Have you had close contact with a confirmed COVID-19 patient while that person was ill? </w:t>
            </w:r>
          </w:p>
        </w:tc>
        <w:tc>
          <w:tcPr>
            <w:tcW w:w="4294" w:type="dxa"/>
          </w:tcPr>
          <w:p w:rsidR="00472CF0" w:rsidRPr="009924F8" w:rsidRDefault="00472CF0" w:rsidP="004B779C">
            <w:pPr>
              <w:rPr>
                <w:sz w:val="28"/>
              </w:rPr>
            </w:pPr>
            <w:r w:rsidRPr="00C12FA0">
              <w:rPr>
                <w:rFonts w:cstheme="minorHAnsi"/>
                <w:sz w:val="36"/>
              </w:rPr>
              <w:t>□</w:t>
            </w:r>
            <w:r w:rsidRPr="009924F8">
              <w:rPr>
                <w:sz w:val="28"/>
              </w:rPr>
              <w:t xml:space="preserve"> Yes</w:t>
            </w:r>
          </w:p>
          <w:p w:rsidR="00472CF0" w:rsidRPr="00C12FA0" w:rsidRDefault="00472CF0" w:rsidP="004B779C">
            <w:pPr>
              <w:rPr>
                <w:rFonts w:cstheme="minorHAnsi"/>
                <w:sz w:val="36"/>
              </w:rPr>
            </w:pPr>
            <w:r w:rsidRPr="00C12FA0">
              <w:rPr>
                <w:rFonts w:cstheme="minorHAnsi"/>
                <w:sz w:val="36"/>
              </w:rPr>
              <w:t>□</w:t>
            </w:r>
            <w:r w:rsidRPr="00C12FA0">
              <w:rPr>
                <w:sz w:val="36"/>
              </w:rPr>
              <w:t xml:space="preserve"> </w:t>
            </w:r>
            <w:r w:rsidRPr="009924F8">
              <w:rPr>
                <w:sz w:val="28"/>
              </w:rPr>
              <w:t>No</w:t>
            </w:r>
          </w:p>
        </w:tc>
      </w:tr>
      <w:tr w:rsidR="00472CF0" w:rsidTr="004B779C">
        <w:trPr>
          <w:trHeight w:val="890"/>
        </w:trPr>
        <w:tc>
          <w:tcPr>
            <w:tcW w:w="6681" w:type="dxa"/>
            <w:vAlign w:val="center"/>
          </w:tcPr>
          <w:p w:rsidR="00472CF0" w:rsidRPr="00472CF0" w:rsidRDefault="00472CF0" w:rsidP="00472CF0">
            <w:pPr>
              <w:rPr>
                <w:rFonts w:cstheme="minorHAnsi"/>
                <w:sz w:val="28"/>
                <w:szCs w:val="24"/>
              </w:rPr>
            </w:pPr>
            <w:r w:rsidRPr="00472CF0">
              <w:rPr>
                <w:rFonts w:cstheme="minorHAnsi"/>
                <w:sz w:val="28"/>
                <w:szCs w:val="24"/>
              </w:rPr>
              <w:t>In the last 14 days, have you traveled via airplane internationally or domestically?</w:t>
            </w:r>
          </w:p>
        </w:tc>
        <w:tc>
          <w:tcPr>
            <w:tcW w:w="4294" w:type="dxa"/>
          </w:tcPr>
          <w:p w:rsidR="00472CF0" w:rsidRPr="009924F8" w:rsidRDefault="00472CF0" w:rsidP="004B779C">
            <w:pPr>
              <w:rPr>
                <w:sz w:val="28"/>
              </w:rPr>
            </w:pPr>
            <w:r w:rsidRPr="00C12FA0">
              <w:rPr>
                <w:rFonts w:cstheme="minorHAnsi"/>
                <w:sz w:val="36"/>
              </w:rPr>
              <w:t>□</w:t>
            </w:r>
            <w:r w:rsidRPr="009924F8">
              <w:rPr>
                <w:sz w:val="28"/>
              </w:rPr>
              <w:t xml:space="preserve"> Yes</w:t>
            </w:r>
          </w:p>
          <w:p w:rsidR="00472CF0" w:rsidRPr="00C12FA0" w:rsidRDefault="00472CF0" w:rsidP="004B779C">
            <w:pPr>
              <w:rPr>
                <w:rFonts w:cstheme="minorHAnsi"/>
                <w:sz w:val="36"/>
              </w:rPr>
            </w:pPr>
            <w:r w:rsidRPr="00C12FA0">
              <w:rPr>
                <w:rFonts w:cstheme="minorHAnsi"/>
                <w:sz w:val="36"/>
              </w:rPr>
              <w:t>□</w:t>
            </w:r>
            <w:r w:rsidRPr="00C12FA0">
              <w:rPr>
                <w:sz w:val="36"/>
              </w:rPr>
              <w:t xml:space="preserve"> </w:t>
            </w:r>
            <w:r w:rsidRPr="009924F8">
              <w:rPr>
                <w:sz w:val="28"/>
              </w:rPr>
              <w:t>No</w:t>
            </w:r>
          </w:p>
        </w:tc>
      </w:tr>
    </w:tbl>
    <w:p w:rsidR="00472CF0" w:rsidRPr="00E56907" w:rsidRDefault="00472CF0" w:rsidP="00472CF0">
      <w:pPr>
        <w:rPr>
          <w:sz w:val="24"/>
        </w:rPr>
      </w:pPr>
    </w:p>
    <w:p w:rsidR="00472CF0" w:rsidRPr="00E56907" w:rsidRDefault="00472CF0">
      <w:pPr>
        <w:rPr>
          <w:sz w:val="24"/>
        </w:rPr>
      </w:pPr>
    </w:p>
    <w:sectPr w:rsidR="00472CF0" w:rsidRPr="00E56907" w:rsidSect="009924F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3FE" w:rsidRDefault="001003FE" w:rsidP="001003FE">
      <w:pPr>
        <w:spacing w:after="0" w:line="240" w:lineRule="auto"/>
      </w:pPr>
      <w:r>
        <w:separator/>
      </w:r>
    </w:p>
  </w:endnote>
  <w:endnote w:type="continuationSeparator" w:id="0">
    <w:p w:rsidR="001003FE" w:rsidRDefault="001003FE" w:rsidP="0010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58" w:rsidRDefault="00693A58">
    <w:pPr>
      <w:pStyle w:val="Footer"/>
    </w:pPr>
    <w:r>
      <w:t>Last revised 5/13/2020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3FE" w:rsidRDefault="001003FE" w:rsidP="001003FE">
      <w:pPr>
        <w:spacing w:after="0" w:line="240" w:lineRule="auto"/>
      </w:pPr>
      <w:r>
        <w:separator/>
      </w:r>
    </w:p>
  </w:footnote>
  <w:footnote w:type="continuationSeparator" w:id="0">
    <w:p w:rsidR="001003FE" w:rsidRDefault="001003FE" w:rsidP="00100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A17D2"/>
    <w:multiLevelType w:val="hybridMultilevel"/>
    <w:tmpl w:val="2290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07"/>
    <w:rsid w:val="001003FE"/>
    <w:rsid w:val="00131E6D"/>
    <w:rsid w:val="001971FF"/>
    <w:rsid w:val="003E712C"/>
    <w:rsid w:val="00422294"/>
    <w:rsid w:val="00472CF0"/>
    <w:rsid w:val="00693A58"/>
    <w:rsid w:val="0076124C"/>
    <w:rsid w:val="009924F8"/>
    <w:rsid w:val="00A41EEA"/>
    <w:rsid w:val="00A94FD9"/>
    <w:rsid w:val="00C066B1"/>
    <w:rsid w:val="00C12FA0"/>
    <w:rsid w:val="00C30F6F"/>
    <w:rsid w:val="00E5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42D6"/>
  <w15:chartTrackingRefBased/>
  <w15:docId w15:val="{54E03D45-8F64-4B08-B15B-D61A979D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1FF"/>
    <w:pPr>
      <w:ind w:left="720"/>
      <w:contextualSpacing/>
    </w:pPr>
  </w:style>
  <w:style w:type="paragraph" w:styleId="Header">
    <w:name w:val="header"/>
    <w:basedOn w:val="Normal"/>
    <w:link w:val="HeaderChar"/>
    <w:uiPriority w:val="99"/>
    <w:unhideWhenUsed/>
    <w:rsid w:val="00100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3FE"/>
  </w:style>
  <w:style w:type="paragraph" w:styleId="Footer">
    <w:name w:val="footer"/>
    <w:basedOn w:val="Normal"/>
    <w:link w:val="FooterChar"/>
    <w:uiPriority w:val="99"/>
    <w:unhideWhenUsed/>
    <w:rsid w:val="00100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Murph</dc:creator>
  <cp:keywords/>
  <dc:description/>
  <cp:lastModifiedBy>Faust, Sarah</cp:lastModifiedBy>
  <cp:revision>8</cp:revision>
  <dcterms:created xsi:type="dcterms:W3CDTF">2020-04-29T16:03:00Z</dcterms:created>
  <dcterms:modified xsi:type="dcterms:W3CDTF">2020-05-13T18:22:00Z</dcterms:modified>
</cp:coreProperties>
</file>